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68AE6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ETAPY REKRUTACJI</w:t>
      </w:r>
    </w:p>
    <w:p w14:paraId="0ECB732C" w14:textId="02980178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 Niepublicznego Przedszkole „Tęcza” w roku szkolnym 202</w:t>
      </w:r>
      <w:r w:rsidR="00C23FDF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/202</w:t>
      </w:r>
      <w:r w:rsidR="00C23FDF">
        <w:rPr>
          <w:color w:val="000000"/>
          <w:sz w:val="27"/>
          <w:szCs w:val="27"/>
        </w:rPr>
        <w:t>7</w:t>
      </w:r>
    </w:p>
    <w:p w14:paraId="2E0E1BC1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Etap 1</w:t>
      </w:r>
    </w:p>
    <w:p w14:paraId="6E4B7A80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Złożenie karty zgłoszenia przyjęcia dziecka do Przedszkola.</w:t>
      </w:r>
    </w:p>
    <w:p w14:paraId="60A773F6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Etap II</w:t>
      </w:r>
    </w:p>
    <w:p w14:paraId="1318A120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Wizyta dziecka w Przedszkolu 1-2 godziny (bez rodzica)</w:t>
      </w:r>
    </w:p>
    <w:p w14:paraId="32EA0CA9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Poznania nowego otoczenia przez dziecko i określenie gotowości dziecka do przedszkola i współpracy z grupą przedszkolną.</w:t>
      </w:r>
    </w:p>
    <w:p w14:paraId="57F48689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Etap III</w:t>
      </w:r>
    </w:p>
    <w:p w14:paraId="5ADA1920" w14:textId="66D5DFE1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Wpłata czesnego za wrzesień do dnia 15 sierpnia </w:t>
      </w:r>
      <w:proofErr w:type="spellStart"/>
      <w:r>
        <w:rPr>
          <w:color w:val="000000"/>
          <w:sz w:val="27"/>
          <w:szCs w:val="27"/>
        </w:rPr>
        <w:t>br</w:t>
      </w:r>
      <w:proofErr w:type="spellEnd"/>
      <w:r>
        <w:rPr>
          <w:color w:val="000000"/>
          <w:sz w:val="27"/>
          <w:szCs w:val="27"/>
        </w:rPr>
        <w:t xml:space="preserve"> , gwarantująca rezerwację miejsca na rok szkolny 202</w:t>
      </w:r>
      <w:r w:rsidR="00C23FDF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/202</w:t>
      </w:r>
      <w:r w:rsidR="00C23FDF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.</w:t>
      </w:r>
    </w:p>
    <w:p w14:paraId="7C02B4EA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Etap IV</w:t>
      </w:r>
    </w:p>
    <w:p w14:paraId="0EE3827A" w14:textId="77777777" w:rsidR="00040E80" w:rsidRDefault="00040E80" w:rsidP="00040E80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Podpisanie umowy na nowy rok szkolny.</w:t>
      </w:r>
    </w:p>
    <w:p w14:paraId="1C8E45E0" w14:textId="77777777" w:rsidR="00AD0875" w:rsidRDefault="00AD0875"/>
    <w:sectPr w:rsidR="00AD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80"/>
    <w:rsid w:val="00040E80"/>
    <w:rsid w:val="000E6143"/>
    <w:rsid w:val="00AD0875"/>
    <w:rsid w:val="00C2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7D17"/>
  <w15:chartTrackingRefBased/>
  <w15:docId w15:val="{69904253-C7A1-4EB3-A72A-169D015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4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428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Beata Regner-Ewere</cp:lastModifiedBy>
  <cp:revision>2</cp:revision>
  <dcterms:created xsi:type="dcterms:W3CDTF">2026-07-03T07:30:00Z</dcterms:created>
  <dcterms:modified xsi:type="dcterms:W3CDTF">2026-07-03T07:30:00Z</dcterms:modified>
</cp:coreProperties>
</file>